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53DB" w14:textId="77777777" w:rsidR="004D12B2" w:rsidRPr="00FF4622" w:rsidRDefault="003B422E" w:rsidP="003B422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F4622">
        <w:rPr>
          <w:rFonts w:asciiTheme="majorHAnsi" w:hAnsiTheme="majorHAnsi" w:cs="Times New Roman"/>
          <w:b/>
          <w:sz w:val="28"/>
          <w:szCs w:val="28"/>
        </w:rPr>
        <w:t>Informace pro veřejnost v zóně havarijního plánování pro objekty zařazené do skupiny B</w:t>
      </w:r>
    </w:p>
    <w:p w14:paraId="706AC25C" w14:textId="123D27BA" w:rsidR="00FF4622" w:rsidRPr="001A22C2" w:rsidRDefault="001A22C2" w:rsidP="001A22C2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1.</w:t>
      </w:r>
      <w:r w:rsidR="00FF4622" w:rsidRPr="001A22C2">
        <w:rPr>
          <w:rFonts w:asciiTheme="majorHAnsi" w:hAnsiTheme="majorHAnsi" w:cs="Times New Roman"/>
          <w:b/>
          <w:sz w:val="24"/>
          <w:szCs w:val="24"/>
          <w:u w:val="single"/>
        </w:rPr>
        <w:t>Identifikace objektu</w:t>
      </w:r>
    </w:p>
    <w:p w14:paraId="500D3E33" w14:textId="121A4E4D" w:rsidR="001A22C2" w:rsidRPr="001A22C2" w:rsidRDefault="001A22C2" w:rsidP="001A22C2">
      <w:pPr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1A22C2">
        <w:rPr>
          <w:rFonts w:asciiTheme="majorHAnsi" w:hAnsiTheme="majorHAnsi" w:cs="Times New Roman"/>
          <w:b/>
          <w:sz w:val="24"/>
          <w:szCs w:val="24"/>
        </w:rPr>
        <w:t>Clarios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 xml:space="preserve"> Česká Lípa,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Dubická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 xml:space="preserve"> 958, 470 01 Česká Lípa, IČO: 46709410</w:t>
      </w:r>
    </w:p>
    <w:p w14:paraId="4046885C" w14:textId="77777777" w:rsidR="00FF4622" w:rsidRDefault="00FF4622" w:rsidP="00FF4622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6CE9FC33" w14:textId="77777777" w:rsidR="00FF4622" w:rsidRPr="00793E0E" w:rsidRDefault="007170F3" w:rsidP="00FF4622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F4622" w:rsidRPr="00C25ACB">
        <w:rPr>
          <w:rFonts w:asciiTheme="majorHAnsi" w:hAnsiTheme="majorHAnsi" w:cs="Times New Roman"/>
          <w:b/>
          <w:sz w:val="24"/>
          <w:szCs w:val="24"/>
          <w:u w:val="single"/>
        </w:rPr>
        <w:t>2. Dotčené subjekty podávající informaci</w:t>
      </w:r>
    </w:p>
    <w:p w14:paraId="677D1501" w14:textId="77777777" w:rsidR="00FF4622" w:rsidRPr="00C25ACB" w:rsidRDefault="00FF4622" w:rsidP="00FF462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</w:p>
    <w:p w14:paraId="449BB788" w14:textId="77777777"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Krajský úřad Libereckého kraje, odbor životního prostředí a zemědělství, U Jezu 642/</w:t>
      </w:r>
      <w:proofErr w:type="gramStart"/>
      <w:r w:rsidRPr="00C25ACB">
        <w:rPr>
          <w:rFonts w:asciiTheme="majorHAnsi" w:hAnsiTheme="majorHAnsi" w:cs="Times New Roman"/>
          <w:sz w:val="24"/>
          <w:szCs w:val="24"/>
        </w:rPr>
        <w:t>2a</w:t>
      </w:r>
      <w:proofErr w:type="gramEnd"/>
      <w:r w:rsidRPr="00C25ACB">
        <w:rPr>
          <w:rFonts w:asciiTheme="majorHAnsi" w:hAnsiTheme="majorHAnsi" w:cs="Times New Roman"/>
          <w:sz w:val="24"/>
          <w:szCs w:val="24"/>
        </w:rPr>
        <w:t>, Liberec,</w:t>
      </w:r>
    </w:p>
    <w:p w14:paraId="24DCB306" w14:textId="77777777"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Hasičský záchranný sbor Libereckého kraje, oddělení ochrany obyvatelstva a krizového řízení, Barvířská 29/10, Liberec,</w:t>
      </w:r>
    </w:p>
    <w:p w14:paraId="41CCC61F" w14:textId="77777777"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Krajská hygienická stanice Libereckého kraje, Husova tř. 64, Liberec</w:t>
      </w:r>
      <w:r w:rsidR="000C4E60">
        <w:rPr>
          <w:rFonts w:asciiTheme="majorHAnsi" w:hAnsiTheme="majorHAnsi" w:cs="Times New Roman"/>
          <w:sz w:val="24"/>
          <w:szCs w:val="24"/>
        </w:rPr>
        <w:t>,</w:t>
      </w:r>
    </w:p>
    <w:p w14:paraId="67D95E0A" w14:textId="77777777"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 xml:space="preserve">Česká inspekce životního prostředí, OI Liberec, třída 1. </w:t>
      </w:r>
      <w:r w:rsidR="00793E0E">
        <w:rPr>
          <w:rFonts w:asciiTheme="majorHAnsi" w:hAnsiTheme="majorHAnsi" w:cs="Times New Roman"/>
          <w:sz w:val="24"/>
          <w:szCs w:val="24"/>
        </w:rPr>
        <w:t>m</w:t>
      </w:r>
      <w:r w:rsidRPr="00C25ACB">
        <w:rPr>
          <w:rFonts w:asciiTheme="majorHAnsi" w:hAnsiTheme="majorHAnsi" w:cs="Times New Roman"/>
          <w:sz w:val="24"/>
          <w:szCs w:val="24"/>
        </w:rPr>
        <w:t>áje 858/26, Liberec</w:t>
      </w:r>
      <w:r w:rsidR="000C4E60">
        <w:rPr>
          <w:rFonts w:asciiTheme="majorHAnsi" w:hAnsiTheme="majorHAnsi" w:cs="Times New Roman"/>
          <w:sz w:val="24"/>
          <w:szCs w:val="24"/>
        </w:rPr>
        <w:t>,</w:t>
      </w:r>
    </w:p>
    <w:p w14:paraId="18F98A1D" w14:textId="77777777" w:rsidR="00FF4622" w:rsidRDefault="00596B80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Město Stráž pod Ralskem, </w:t>
      </w:r>
      <w:r w:rsidR="007170F3">
        <w:rPr>
          <w:rFonts w:asciiTheme="majorHAnsi" w:hAnsiTheme="majorHAnsi" w:cs="Times New Roman"/>
          <w:sz w:val="24"/>
          <w:szCs w:val="24"/>
        </w:rPr>
        <w:t>R</w:t>
      </w:r>
      <w:r>
        <w:rPr>
          <w:rFonts w:asciiTheme="majorHAnsi" w:hAnsiTheme="majorHAnsi" w:cs="Times New Roman"/>
          <w:sz w:val="24"/>
          <w:szCs w:val="24"/>
        </w:rPr>
        <w:t>evoluční 164, Stráž pod Ralskem</w:t>
      </w:r>
    </w:p>
    <w:p w14:paraId="38344444" w14:textId="77777777" w:rsidR="000C4E60" w:rsidRDefault="000C4E60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Obvodní báňský úřad pro území krajů </w:t>
      </w:r>
      <w:r w:rsidR="007170F3">
        <w:rPr>
          <w:rFonts w:asciiTheme="majorHAnsi" w:hAnsiTheme="majorHAnsi" w:cs="Times New Roman"/>
          <w:sz w:val="24"/>
          <w:szCs w:val="24"/>
        </w:rPr>
        <w:t>L</w:t>
      </w:r>
      <w:r>
        <w:rPr>
          <w:rFonts w:asciiTheme="majorHAnsi" w:hAnsiTheme="majorHAnsi" w:cs="Times New Roman"/>
          <w:sz w:val="24"/>
          <w:szCs w:val="24"/>
        </w:rPr>
        <w:t xml:space="preserve">ibereckého a Vysočina, třída 1. </w:t>
      </w:r>
      <w:r w:rsidR="00793E0E">
        <w:rPr>
          <w:rFonts w:asciiTheme="majorHAnsi" w:hAnsiTheme="majorHAnsi" w:cs="Times New Roman"/>
          <w:sz w:val="24"/>
          <w:szCs w:val="24"/>
        </w:rPr>
        <w:t>m</w:t>
      </w:r>
      <w:r>
        <w:rPr>
          <w:rFonts w:asciiTheme="majorHAnsi" w:hAnsiTheme="majorHAnsi" w:cs="Times New Roman"/>
          <w:sz w:val="24"/>
          <w:szCs w:val="24"/>
        </w:rPr>
        <w:t>áje 858/26. Liberec.</w:t>
      </w:r>
    </w:p>
    <w:p w14:paraId="482BB45A" w14:textId="77777777" w:rsidR="000C4E60" w:rsidRDefault="000C4E60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4FB2BDC1" w14:textId="77777777" w:rsidR="000C4E60" w:rsidRPr="00C25ACB" w:rsidRDefault="000C4E60" w:rsidP="000C4E60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3. Popis činnosti</w:t>
      </w:r>
    </w:p>
    <w:p w14:paraId="3BEAF0BD" w14:textId="522181D1" w:rsidR="000C4E60" w:rsidRDefault="001A22C2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Hlavní činností společnosti na provoze v České Lípě je zpracování neželezných kovů – tavení, včetně slévání slitin neželezných kovů, včetně přetavovaných produktů a provoz sléváren neželezných kovů o kapacitě tavení větší než 4 t/den (olovo a kadmium) nebo 20 t/den u všech ostatních kovů.</w:t>
      </w:r>
    </w:p>
    <w:p w14:paraId="7F262441" w14:textId="3D6E7971" w:rsidR="001A22C2" w:rsidRDefault="001A22C2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Dalšími činnostmi je výroba anorganických látek, jako jsou nekovy, oxidy kovů či jiné anorganické sloučeniny, jako karbid vápníku, křemík, karbid křemíku.</w:t>
      </w:r>
    </w:p>
    <w:p w14:paraId="7649CE66" w14:textId="68D70614" w:rsidR="00D97AF6" w:rsidRDefault="00D97AF6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Celková kapacita tavení je 185 tis. tun olova / rok.</w:t>
      </w:r>
    </w:p>
    <w:p w14:paraId="7631C800" w14:textId="77777777" w:rsidR="00D97AF6" w:rsidRDefault="00D97AF6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Součástí zařízení je:</w:t>
      </w:r>
    </w:p>
    <w:p w14:paraId="73833CD5" w14:textId="6ED29FF5" w:rsidR="001A22C2" w:rsidRDefault="00D97AF6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- 6 zásobních sil – 6 x 70 t </w:t>
      </w:r>
      <w:proofErr w:type="spellStart"/>
      <w:r>
        <w:rPr>
          <w:rFonts w:asciiTheme="majorHAnsi" w:hAnsiTheme="majorHAnsi" w:cs="Times New Roman"/>
          <w:sz w:val="24"/>
          <w:szCs w:val="24"/>
        </w:rPr>
        <w:t>PbO</w:t>
      </w:r>
      <w:proofErr w:type="spellEnd"/>
    </w:p>
    <w:p w14:paraId="7FF661AC" w14:textId="56D51447" w:rsidR="00D97AF6" w:rsidRDefault="00D97AF6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- 6 zásobních sil – 6 x 50 t </w:t>
      </w:r>
      <w:proofErr w:type="spellStart"/>
      <w:r>
        <w:rPr>
          <w:rFonts w:asciiTheme="majorHAnsi" w:hAnsiTheme="majorHAnsi" w:cs="Times New Roman"/>
          <w:sz w:val="24"/>
          <w:szCs w:val="24"/>
        </w:rPr>
        <w:t>PbO</w:t>
      </w:r>
      <w:proofErr w:type="spellEnd"/>
    </w:p>
    <w:p w14:paraId="5AC778F1" w14:textId="55DC2E25" w:rsidR="00D97AF6" w:rsidRDefault="00D97AF6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- 3 zásobní sila – 3 x 35 t </w:t>
      </w:r>
      <w:proofErr w:type="spellStart"/>
      <w:r>
        <w:rPr>
          <w:rFonts w:asciiTheme="majorHAnsi" w:hAnsiTheme="majorHAnsi" w:cs="Times New Roman"/>
          <w:sz w:val="24"/>
          <w:szCs w:val="24"/>
        </w:rPr>
        <w:t>PbO</w:t>
      </w:r>
      <w:proofErr w:type="spellEnd"/>
    </w:p>
    <w:p w14:paraId="55B1B850" w14:textId="07707894" w:rsidR="00D97AF6" w:rsidRDefault="00D97AF6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Celková kapacita všech sil činí 825 t </w:t>
      </w:r>
      <w:proofErr w:type="spellStart"/>
      <w:r>
        <w:rPr>
          <w:rFonts w:asciiTheme="majorHAnsi" w:hAnsiTheme="majorHAnsi" w:cs="Times New Roman"/>
          <w:sz w:val="24"/>
          <w:szCs w:val="24"/>
        </w:rPr>
        <w:t>PbO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</w:p>
    <w:p w14:paraId="77800722" w14:textId="77777777" w:rsidR="001A22C2" w:rsidRDefault="001A22C2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3F2260FF" w14:textId="77777777" w:rsidR="00AA0838" w:rsidRPr="00C25ACB" w:rsidRDefault="00AA0838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4. Seznam nebezpečných látek</w:t>
      </w:r>
    </w:p>
    <w:p w14:paraId="24EFE46A" w14:textId="77777777" w:rsidR="00AA0838" w:rsidRDefault="00AA0838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06"/>
        <w:gridCol w:w="1075"/>
        <w:gridCol w:w="4390"/>
        <w:gridCol w:w="1983"/>
      </w:tblGrid>
      <w:tr w:rsidR="00D97AF6" w14:paraId="631145F7" w14:textId="77777777" w:rsidTr="00D97AF6">
        <w:tc>
          <w:tcPr>
            <w:tcW w:w="1506" w:type="dxa"/>
          </w:tcPr>
          <w:p w14:paraId="221A7ED1" w14:textId="77777777" w:rsidR="00D97AF6" w:rsidRPr="00EB6392" w:rsidRDefault="00D97AF6" w:rsidP="000C4E60">
            <w:pPr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EB6392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Nebezpečná látka</w:t>
            </w:r>
          </w:p>
        </w:tc>
        <w:tc>
          <w:tcPr>
            <w:tcW w:w="1075" w:type="dxa"/>
          </w:tcPr>
          <w:p w14:paraId="15188B0A" w14:textId="5E201D02" w:rsidR="00D97AF6" w:rsidRPr="00EB6392" w:rsidRDefault="00D97AF6" w:rsidP="000C4E60">
            <w:pPr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EB6392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4390" w:type="dxa"/>
          </w:tcPr>
          <w:p w14:paraId="6D7FD644" w14:textId="635027ED" w:rsidR="00D97AF6" w:rsidRPr="00EB6392" w:rsidRDefault="00D97AF6" w:rsidP="000C4E60">
            <w:pPr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EB6392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Nebezpečné vlastnosti</w:t>
            </w:r>
          </w:p>
        </w:tc>
        <w:tc>
          <w:tcPr>
            <w:tcW w:w="1983" w:type="dxa"/>
          </w:tcPr>
          <w:p w14:paraId="5C4BCD56" w14:textId="77777777" w:rsidR="00D97AF6" w:rsidRPr="00EB6392" w:rsidRDefault="00D97AF6" w:rsidP="000C4E60">
            <w:pPr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EB6392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Možný scénář závažné havárie</w:t>
            </w:r>
          </w:p>
        </w:tc>
      </w:tr>
      <w:tr w:rsidR="00D97AF6" w14:paraId="43F7DA9D" w14:textId="77777777" w:rsidTr="00D97AF6">
        <w:tc>
          <w:tcPr>
            <w:tcW w:w="1506" w:type="dxa"/>
          </w:tcPr>
          <w:p w14:paraId="28B5F9E3" w14:textId="36250CFA" w:rsidR="00D97AF6" w:rsidRPr="00EB6392" w:rsidRDefault="00D97AF6" w:rsidP="000C4E60">
            <w:pPr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B639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Oxid olovnatý</w:t>
            </w:r>
          </w:p>
        </w:tc>
        <w:tc>
          <w:tcPr>
            <w:tcW w:w="1075" w:type="dxa"/>
          </w:tcPr>
          <w:p w14:paraId="6DF4D63F" w14:textId="2EC00808" w:rsidR="00D97AF6" w:rsidRPr="00D97AF6" w:rsidRDefault="00D97AF6" w:rsidP="00D97AF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97AF6">
              <w:rPr>
                <w:rFonts w:asciiTheme="majorHAnsi" w:hAnsiTheme="majorHAnsi" w:cs="Times New Roman"/>
                <w:sz w:val="24"/>
                <w:szCs w:val="24"/>
              </w:rPr>
              <w:t>825 t</w:t>
            </w:r>
          </w:p>
        </w:tc>
        <w:tc>
          <w:tcPr>
            <w:tcW w:w="4390" w:type="dxa"/>
          </w:tcPr>
          <w:p w14:paraId="02451D00" w14:textId="61A7F6D7" w:rsidR="00D97AF6" w:rsidRPr="00D97AF6" w:rsidRDefault="00D97AF6" w:rsidP="00D97AF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97AF6">
              <w:rPr>
                <w:rFonts w:asciiTheme="majorHAnsi" w:hAnsiTheme="majorHAnsi" w:cs="Times New Roman"/>
                <w:sz w:val="24"/>
                <w:szCs w:val="24"/>
              </w:rPr>
              <w:t>E1 – nebezpečnost pro vodní prostředí v kategorii akutní 1 nebo chronická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 – H400</w:t>
            </w:r>
          </w:p>
        </w:tc>
        <w:tc>
          <w:tcPr>
            <w:tcW w:w="1983" w:type="dxa"/>
          </w:tcPr>
          <w:p w14:paraId="30764312" w14:textId="51A780FE" w:rsidR="00D97AF6" w:rsidRDefault="00D97AF6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Únik</w:t>
            </w:r>
            <w:r w:rsidR="00EB6392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ze zásobníku</w:t>
            </w:r>
          </w:p>
        </w:tc>
      </w:tr>
      <w:tr w:rsidR="00D97AF6" w14:paraId="375276ED" w14:textId="77777777" w:rsidTr="00D97AF6">
        <w:tc>
          <w:tcPr>
            <w:tcW w:w="1506" w:type="dxa"/>
          </w:tcPr>
          <w:p w14:paraId="168A980C" w14:textId="4C099CC1" w:rsidR="00D97AF6" w:rsidRPr="00EB6392" w:rsidRDefault="00D97AF6" w:rsidP="000C4E60">
            <w:pPr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B639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Suřík = oxid </w:t>
            </w:r>
            <w:proofErr w:type="spellStart"/>
            <w:r w:rsidRPr="00EB639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olovnato-olovičitý</w:t>
            </w:r>
            <w:proofErr w:type="spellEnd"/>
          </w:p>
        </w:tc>
        <w:tc>
          <w:tcPr>
            <w:tcW w:w="1075" w:type="dxa"/>
          </w:tcPr>
          <w:p w14:paraId="080C38F9" w14:textId="2F8DC70E" w:rsidR="00D97AF6" w:rsidRPr="00D97AF6" w:rsidRDefault="00D97AF6" w:rsidP="00D97AF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97AF6">
              <w:rPr>
                <w:rFonts w:asciiTheme="majorHAnsi" w:hAnsiTheme="majorHAnsi" w:cs="Times New Roman"/>
                <w:sz w:val="24"/>
                <w:szCs w:val="24"/>
              </w:rPr>
              <w:t>100 t</w:t>
            </w:r>
          </w:p>
        </w:tc>
        <w:tc>
          <w:tcPr>
            <w:tcW w:w="4390" w:type="dxa"/>
          </w:tcPr>
          <w:p w14:paraId="7BD2B7F6" w14:textId="63639511" w:rsidR="00D97AF6" w:rsidRPr="00D97AF6" w:rsidRDefault="00D97AF6" w:rsidP="00D97AF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97AF6">
              <w:rPr>
                <w:rFonts w:asciiTheme="majorHAnsi" w:hAnsiTheme="majorHAnsi" w:cs="Times New Roman"/>
                <w:sz w:val="24"/>
                <w:szCs w:val="24"/>
              </w:rPr>
              <w:t>E1 – nebezpečnost pro vodní prostředí v kategorii akutní 1 nebo chronická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 – H400</w:t>
            </w:r>
          </w:p>
        </w:tc>
        <w:tc>
          <w:tcPr>
            <w:tcW w:w="1983" w:type="dxa"/>
          </w:tcPr>
          <w:p w14:paraId="5DE86408" w14:textId="77777777" w:rsidR="00D97AF6" w:rsidRDefault="00D97AF6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Únik ze zásobníku</w:t>
            </w:r>
          </w:p>
        </w:tc>
      </w:tr>
      <w:tr w:rsidR="00D97AF6" w14:paraId="3A26F88E" w14:textId="77777777" w:rsidTr="00D97AF6">
        <w:tc>
          <w:tcPr>
            <w:tcW w:w="1506" w:type="dxa"/>
          </w:tcPr>
          <w:p w14:paraId="6BE32979" w14:textId="54EA0FD7" w:rsidR="00D97AF6" w:rsidRPr="00EB6392" w:rsidRDefault="00D97AF6" w:rsidP="000C4E60">
            <w:pPr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B639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kyslík</w:t>
            </w:r>
          </w:p>
        </w:tc>
        <w:tc>
          <w:tcPr>
            <w:tcW w:w="1075" w:type="dxa"/>
          </w:tcPr>
          <w:p w14:paraId="05706C03" w14:textId="719C4349" w:rsidR="00D97AF6" w:rsidRPr="00D97AF6" w:rsidRDefault="00D97AF6" w:rsidP="00D97AF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97AF6">
              <w:rPr>
                <w:rFonts w:asciiTheme="majorHAnsi" w:hAnsiTheme="majorHAnsi" w:cs="Times New Roman"/>
                <w:sz w:val="24"/>
                <w:szCs w:val="24"/>
              </w:rPr>
              <w:t>8 t</w:t>
            </w:r>
          </w:p>
        </w:tc>
        <w:tc>
          <w:tcPr>
            <w:tcW w:w="4390" w:type="dxa"/>
          </w:tcPr>
          <w:p w14:paraId="04BAF6FB" w14:textId="020AF909" w:rsidR="00D97AF6" w:rsidRPr="00D97AF6" w:rsidRDefault="00CC6367" w:rsidP="00D97AF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Látka podporující hoření</w:t>
            </w:r>
            <w:r w:rsidR="00EB6392">
              <w:rPr>
                <w:rFonts w:asciiTheme="majorHAnsi" w:hAnsiTheme="majorHAnsi" w:cs="Times New Roman"/>
                <w:sz w:val="24"/>
                <w:szCs w:val="24"/>
              </w:rPr>
              <w:t xml:space="preserve"> – H280, H270</w:t>
            </w:r>
          </w:p>
        </w:tc>
        <w:tc>
          <w:tcPr>
            <w:tcW w:w="1983" w:type="dxa"/>
          </w:tcPr>
          <w:p w14:paraId="13A19D94" w14:textId="030F7581" w:rsidR="00D97AF6" w:rsidRDefault="00EB6392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Únik ze zásobníku</w:t>
            </w:r>
          </w:p>
        </w:tc>
      </w:tr>
      <w:tr w:rsidR="00EB6392" w14:paraId="30112380" w14:textId="77777777" w:rsidTr="00D97AF6">
        <w:tc>
          <w:tcPr>
            <w:tcW w:w="1506" w:type="dxa"/>
          </w:tcPr>
          <w:p w14:paraId="468DABDA" w14:textId="6A76C24D" w:rsidR="00EB6392" w:rsidRPr="00EB6392" w:rsidRDefault="00EB6392" w:rsidP="000C4E60">
            <w:pPr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B639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vodík</w:t>
            </w:r>
          </w:p>
        </w:tc>
        <w:tc>
          <w:tcPr>
            <w:tcW w:w="1075" w:type="dxa"/>
          </w:tcPr>
          <w:p w14:paraId="44069C8B" w14:textId="51FAF9EE" w:rsidR="00EB6392" w:rsidRPr="00D97AF6" w:rsidRDefault="00EB6392" w:rsidP="00D97AF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0,35 t</w:t>
            </w:r>
          </w:p>
        </w:tc>
        <w:tc>
          <w:tcPr>
            <w:tcW w:w="4390" w:type="dxa"/>
          </w:tcPr>
          <w:p w14:paraId="4CB04BE0" w14:textId="6F827609" w:rsidR="00EB6392" w:rsidRDefault="00EB6392" w:rsidP="00D97AF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Extrémně hořlavý plyn – H280, H220</w:t>
            </w:r>
          </w:p>
        </w:tc>
        <w:tc>
          <w:tcPr>
            <w:tcW w:w="1983" w:type="dxa"/>
          </w:tcPr>
          <w:p w14:paraId="225B9FE0" w14:textId="031B860C" w:rsidR="00EB6392" w:rsidRDefault="00EB6392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Únik ze zásobníku</w:t>
            </w:r>
          </w:p>
        </w:tc>
      </w:tr>
    </w:tbl>
    <w:p w14:paraId="71A92AC7" w14:textId="77777777" w:rsidR="000C4E60" w:rsidRPr="000C4E60" w:rsidRDefault="00AA0838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1DAF57B" w14:textId="77777777" w:rsidR="007466A8" w:rsidRPr="00C25ACB" w:rsidRDefault="007466A8" w:rsidP="007466A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 xml:space="preserve">5. </w:t>
      </w:r>
      <w:r w:rsidR="0056441E">
        <w:rPr>
          <w:rFonts w:asciiTheme="majorHAnsi" w:hAnsiTheme="majorHAnsi" w:cs="Times New Roman"/>
          <w:b/>
          <w:sz w:val="24"/>
          <w:szCs w:val="24"/>
          <w:u w:val="single"/>
        </w:rPr>
        <w:t>Závěr analýzy rizik</w:t>
      </w:r>
    </w:p>
    <w:p w14:paraId="7901A707" w14:textId="20C1C5AE" w:rsidR="00C2421A" w:rsidRPr="00BD25A1" w:rsidRDefault="00BD25A1" w:rsidP="007466A8">
      <w:pPr>
        <w:spacing w:after="0"/>
        <w:jc w:val="both"/>
        <w:rPr>
          <w:rFonts w:asciiTheme="majorHAnsi" w:hAnsiTheme="majorHAnsi" w:cs="Times New Roman"/>
          <w:b/>
          <w:color w:val="EE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EE0000"/>
          <w:sz w:val="24"/>
          <w:szCs w:val="24"/>
          <w:u w:val="single"/>
        </w:rPr>
        <w:t>Bude doplněno po schválení bezpečnostní zprávy</w:t>
      </w:r>
    </w:p>
    <w:p w14:paraId="4F71A144" w14:textId="77777777" w:rsidR="0056441E" w:rsidRDefault="0056441E" w:rsidP="007466A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6441E">
        <w:rPr>
          <w:rFonts w:asciiTheme="majorHAnsi" w:hAnsiTheme="majorHAnsi" w:cs="Times New Roman"/>
          <w:b/>
          <w:sz w:val="24"/>
          <w:szCs w:val="24"/>
          <w:u w:val="single"/>
        </w:rPr>
        <w:t>6. Varování</w:t>
      </w:r>
    </w:p>
    <w:p w14:paraId="7B2C7AFC" w14:textId="77777777" w:rsidR="00BD25A1" w:rsidRPr="00BD25A1" w:rsidRDefault="00BD25A1" w:rsidP="00BD25A1">
      <w:pPr>
        <w:spacing w:after="0"/>
        <w:jc w:val="both"/>
        <w:rPr>
          <w:rFonts w:asciiTheme="majorHAnsi" w:hAnsiTheme="majorHAnsi" w:cs="Times New Roman"/>
          <w:b/>
          <w:color w:val="EE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EE0000"/>
          <w:sz w:val="24"/>
          <w:szCs w:val="24"/>
          <w:u w:val="single"/>
        </w:rPr>
        <w:t>Bude doplněno po schválení bezpečnostní zprávy</w:t>
      </w:r>
    </w:p>
    <w:p w14:paraId="1AAC8DE2" w14:textId="77777777" w:rsidR="00BD25A1" w:rsidRPr="0056441E" w:rsidRDefault="00BD25A1" w:rsidP="007466A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09893E79" w14:textId="77777777" w:rsidR="0056441E" w:rsidRDefault="0056441E" w:rsidP="0056441E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6441E">
        <w:rPr>
          <w:rFonts w:asciiTheme="majorHAnsi" w:hAnsiTheme="majorHAnsi" w:cs="Times New Roman"/>
          <w:b/>
          <w:sz w:val="24"/>
          <w:szCs w:val="24"/>
          <w:u w:val="single"/>
        </w:rPr>
        <w:t>7. Žádoucí chování</w:t>
      </w:r>
    </w:p>
    <w:p w14:paraId="712E4C72" w14:textId="77777777"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Vzd</w:t>
      </w:r>
      <w:r w:rsidR="00793135">
        <w:rPr>
          <w:rFonts w:asciiTheme="majorHAnsi" w:hAnsiTheme="majorHAnsi" w:cs="Times New Roman"/>
          <w:sz w:val="24"/>
          <w:szCs w:val="24"/>
        </w:rPr>
        <w:t>a</w:t>
      </w:r>
      <w:r>
        <w:rPr>
          <w:rFonts w:asciiTheme="majorHAnsi" w:hAnsiTheme="majorHAnsi" w:cs="Times New Roman"/>
          <w:sz w:val="24"/>
          <w:szCs w:val="24"/>
        </w:rPr>
        <w:t>lt</w:t>
      </w:r>
      <w:r w:rsidR="00793135">
        <w:rPr>
          <w:rFonts w:asciiTheme="majorHAnsi" w:hAnsiTheme="majorHAnsi" w:cs="Times New Roman"/>
          <w:sz w:val="24"/>
          <w:szCs w:val="24"/>
        </w:rPr>
        <w:t>e</w:t>
      </w:r>
      <w:r>
        <w:rPr>
          <w:rFonts w:asciiTheme="majorHAnsi" w:hAnsiTheme="majorHAnsi" w:cs="Times New Roman"/>
          <w:sz w:val="24"/>
          <w:szCs w:val="24"/>
        </w:rPr>
        <w:t xml:space="preserve"> se nejdále od místa havárie</w:t>
      </w:r>
      <w:r w:rsidR="00793135">
        <w:rPr>
          <w:rFonts w:asciiTheme="majorHAnsi" w:hAnsiTheme="majorHAnsi" w:cs="Times New Roman"/>
          <w:sz w:val="24"/>
          <w:szCs w:val="24"/>
        </w:rPr>
        <w:t>.</w:t>
      </w:r>
    </w:p>
    <w:p w14:paraId="18379CDD" w14:textId="77777777"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Zachov</w:t>
      </w:r>
      <w:r w:rsidR="00793135">
        <w:rPr>
          <w:rFonts w:asciiTheme="majorHAnsi" w:hAnsiTheme="majorHAnsi" w:cs="Times New Roman"/>
          <w:sz w:val="24"/>
          <w:szCs w:val="24"/>
        </w:rPr>
        <w:t>ejte</w:t>
      </w:r>
      <w:r>
        <w:rPr>
          <w:rFonts w:asciiTheme="majorHAnsi" w:hAnsiTheme="majorHAnsi" w:cs="Times New Roman"/>
          <w:sz w:val="24"/>
          <w:szCs w:val="24"/>
        </w:rPr>
        <w:t xml:space="preserve"> klid a nepodléh</w:t>
      </w:r>
      <w:r w:rsidR="00793135">
        <w:rPr>
          <w:rFonts w:asciiTheme="majorHAnsi" w:hAnsiTheme="majorHAnsi" w:cs="Times New Roman"/>
          <w:sz w:val="24"/>
          <w:szCs w:val="24"/>
        </w:rPr>
        <w:t>ejte</w:t>
      </w:r>
      <w:r>
        <w:rPr>
          <w:rFonts w:asciiTheme="majorHAnsi" w:hAnsiTheme="majorHAnsi" w:cs="Times New Roman"/>
          <w:sz w:val="24"/>
          <w:szCs w:val="24"/>
        </w:rPr>
        <w:t xml:space="preserve"> panice</w:t>
      </w:r>
      <w:r w:rsidR="00793135">
        <w:rPr>
          <w:rFonts w:asciiTheme="majorHAnsi" w:hAnsiTheme="majorHAnsi" w:cs="Times New Roman"/>
          <w:sz w:val="24"/>
          <w:szCs w:val="24"/>
        </w:rPr>
        <w:t>.</w:t>
      </w:r>
    </w:p>
    <w:p w14:paraId="2889900C" w14:textId="77777777" w:rsidR="00793135" w:rsidRDefault="00793135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Vyhledejte vhodný úkryt v budovách na straně odvrácené od havárie, pokud cestujete automobilem, zaparkujte a vyhledejte úkryt v nejbližší budově.</w:t>
      </w:r>
    </w:p>
    <w:p w14:paraId="4067D3F5" w14:textId="77777777" w:rsidR="00793135" w:rsidRDefault="00793135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Neukrývejte se ve sklepních a suterénních prostorách! Škodliviny jsou těžší než vzduch, je lépe se přesunout do vyšších pater.</w:t>
      </w:r>
    </w:p>
    <w:p w14:paraId="6A3B2F4D" w14:textId="77777777" w:rsidR="00731B38" w:rsidRDefault="00731B38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Uzavřete a utěsněte okna, dveře a další otvory.</w:t>
      </w:r>
    </w:p>
    <w:p w14:paraId="7B9279E1" w14:textId="77777777" w:rsidR="00731B38" w:rsidRDefault="00731B38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Vypněte ventilaci.</w:t>
      </w:r>
    </w:p>
    <w:p w14:paraId="3D5AB5EF" w14:textId="77777777" w:rsidR="00731B38" w:rsidRDefault="00731B38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Sledujte zprávy v hromadných informačních prostředcích.</w:t>
      </w:r>
    </w:p>
    <w:p w14:paraId="5C025BC7" w14:textId="77777777" w:rsidR="00731B38" w:rsidRDefault="00F93470" w:rsidP="00731B38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Ř</w:t>
      </w:r>
      <w:r w:rsidR="00731B38">
        <w:rPr>
          <w:rFonts w:asciiTheme="majorHAnsi" w:hAnsiTheme="majorHAnsi" w:cs="Times New Roman"/>
          <w:sz w:val="24"/>
          <w:szCs w:val="24"/>
        </w:rPr>
        <w:t>iďte</w:t>
      </w:r>
      <w:r>
        <w:rPr>
          <w:rFonts w:asciiTheme="majorHAnsi" w:hAnsiTheme="majorHAnsi" w:cs="Times New Roman"/>
          <w:sz w:val="24"/>
          <w:szCs w:val="24"/>
        </w:rPr>
        <w:t xml:space="preserve"> se pokyny složek IZS a orgánů samosprávy a státní správy</w:t>
      </w:r>
      <w:r w:rsidR="00731B38">
        <w:rPr>
          <w:rFonts w:asciiTheme="majorHAnsi" w:hAnsiTheme="majorHAnsi" w:cs="Times New Roman"/>
          <w:sz w:val="24"/>
          <w:szCs w:val="24"/>
        </w:rPr>
        <w:t>.</w:t>
      </w:r>
    </w:p>
    <w:p w14:paraId="6187C5D8" w14:textId="77777777" w:rsidR="00731B38" w:rsidRPr="00731B38" w:rsidRDefault="00731B38" w:rsidP="00731B38">
      <w:pPr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731B38">
        <w:rPr>
          <w:rFonts w:asciiTheme="majorHAnsi" w:hAnsiTheme="majorHAnsi" w:cs="Times New Roman"/>
          <w:sz w:val="24"/>
          <w:szCs w:val="24"/>
          <w:u w:val="single"/>
        </w:rPr>
        <w:t>Všichni občané v místě zásahu jsou povinni uposlechnout pokynů velitele zásahu.</w:t>
      </w:r>
    </w:p>
    <w:p w14:paraId="30BDE688" w14:textId="77777777" w:rsidR="00F93470" w:rsidRDefault="00F93470" w:rsidP="00F9347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041BAF0" w14:textId="77777777" w:rsidR="00CC2219" w:rsidRDefault="00CC2219" w:rsidP="00CC2219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D892BD3" w14:textId="44C962C7" w:rsidR="002A5B3C" w:rsidRPr="00C25ACB" w:rsidRDefault="00CC2219" w:rsidP="00BD25A1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8. </w:t>
      </w:r>
    </w:p>
    <w:p w14:paraId="62630834" w14:textId="77777777" w:rsidR="002A5B3C" w:rsidRPr="00CC2219" w:rsidRDefault="002A5B3C" w:rsidP="00CC2219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C3EA8D5" w14:textId="77777777" w:rsidR="00F93470" w:rsidRPr="00F93470" w:rsidRDefault="00F93470" w:rsidP="00F9347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5ADFA31B" w14:textId="77777777" w:rsidR="003B422E" w:rsidRPr="003B422E" w:rsidRDefault="003B422E" w:rsidP="003B422E">
      <w:pPr>
        <w:rPr>
          <w:rFonts w:ascii="Times New Roman" w:hAnsi="Times New Roman" w:cs="Times New Roman"/>
          <w:sz w:val="24"/>
          <w:szCs w:val="24"/>
        </w:rPr>
      </w:pPr>
    </w:p>
    <w:sectPr w:rsidR="003B422E" w:rsidRPr="003B4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9BC7" w14:textId="77777777" w:rsidR="007F6FB3" w:rsidRDefault="007F6FB3" w:rsidP="00CC2219">
      <w:pPr>
        <w:spacing w:after="0" w:line="240" w:lineRule="auto"/>
      </w:pPr>
      <w:r>
        <w:separator/>
      </w:r>
    </w:p>
  </w:endnote>
  <w:endnote w:type="continuationSeparator" w:id="0">
    <w:p w14:paraId="11C5EA8B" w14:textId="77777777" w:rsidR="007F6FB3" w:rsidRDefault="007F6FB3" w:rsidP="00CC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E627" w14:textId="188B35E9" w:rsidR="00CC2219" w:rsidRDefault="00D97AF6">
    <w:pPr>
      <w:pStyle w:val="Zpat"/>
    </w:pPr>
    <w:r>
      <w:t>Inf</w:t>
    </w:r>
    <w:r w:rsidR="00CC2219">
      <w:t xml:space="preserve">ormace pro veřejnost pro objekty zařazené do skupiny B                                                      </w:t>
    </w:r>
    <w:r>
      <w:t>srpen 2025</w:t>
    </w:r>
  </w:p>
  <w:p w14:paraId="62233092" w14:textId="77777777" w:rsidR="00CC2219" w:rsidRDefault="00CC22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28F4B" w14:textId="77777777" w:rsidR="007F6FB3" w:rsidRDefault="007F6FB3" w:rsidP="00CC2219">
      <w:pPr>
        <w:spacing w:after="0" w:line="240" w:lineRule="auto"/>
      </w:pPr>
      <w:r>
        <w:separator/>
      </w:r>
    </w:p>
  </w:footnote>
  <w:footnote w:type="continuationSeparator" w:id="0">
    <w:p w14:paraId="5283940A" w14:textId="77777777" w:rsidR="007F6FB3" w:rsidRDefault="007F6FB3" w:rsidP="00CC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D39FE"/>
    <w:multiLevelType w:val="hybridMultilevel"/>
    <w:tmpl w:val="BE685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1ED4"/>
    <w:multiLevelType w:val="hybridMultilevel"/>
    <w:tmpl w:val="90E0587C"/>
    <w:lvl w:ilvl="0" w:tplc="2EDC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99193">
    <w:abstractNumId w:val="1"/>
  </w:num>
  <w:num w:numId="2" w16cid:durableId="14248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2E"/>
    <w:rsid w:val="000B4890"/>
    <w:rsid w:val="000C4E60"/>
    <w:rsid w:val="00115C7B"/>
    <w:rsid w:val="00122581"/>
    <w:rsid w:val="001A168F"/>
    <w:rsid w:val="001A22C2"/>
    <w:rsid w:val="002A5B3C"/>
    <w:rsid w:val="003B422E"/>
    <w:rsid w:val="003C49E9"/>
    <w:rsid w:val="004D12B2"/>
    <w:rsid w:val="0056441E"/>
    <w:rsid w:val="005954DB"/>
    <w:rsid w:val="00596B80"/>
    <w:rsid w:val="006534B2"/>
    <w:rsid w:val="00694867"/>
    <w:rsid w:val="007170F3"/>
    <w:rsid w:val="0072515A"/>
    <w:rsid w:val="00731B38"/>
    <w:rsid w:val="00743FCA"/>
    <w:rsid w:val="007466A8"/>
    <w:rsid w:val="0077254D"/>
    <w:rsid w:val="00793135"/>
    <w:rsid w:val="00793E0E"/>
    <w:rsid w:val="007F6FB3"/>
    <w:rsid w:val="008561FF"/>
    <w:rsid w:val="00920304"/>
    <w:rsid w:val="00927B6E"/>
    <w:rsid w:val="009B5712"/>
    <w:rsid w:val="00AA0838"/>
    <w:rsid w:val="00AD5544"/>
    <w:rsid w:val="00B142C9"/>
    <w:rsid w:val="00B34372"/>
    <w:rsid w:val="00BA0DEB"/>
    <w:rsid w:val="00BD25A1"/>
    <w:rsid w:val="00C2421A"/>
    <w:rsid w:val="00CC2219"/>
    <w:rsid w:val="00CC4A5E"/>
    <w:rsid w:val="00CC6367"/>
    <w:rsid w:val="00D97AF6"/>
    <w:rsid w:val="00DF1C4C"/>
    <w:rsid w:val="00DF62B2"/>
    <w:rsid w:val="00DF646B"/>
    <w:rsid w:val="00EA14B5"/>
    <w:rsid w:val="00EB6392"/>
    <w:rsid w:val="00F20FC6"/>
    <w:rsid w:val="00F93470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043"/>
  <w15:docId w15:val="{D5128E87-48E1-42D3-A6D0-BA6E7857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622"/>
    <w:pPr>
      <w:ind w:left="720"/>
      <w:contextualSpacing/>
    </w:pPr>
  </w:style>
  <w:style w:type="table" w:styleId="Mkatabulky">
    <w:name w:val="Table Grid"/>
    <w:basedOn w:val="Normlntabulka"/>
    <w:uiPriority w:val="59"/>
    <w:rsid w:val="00AA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219"/>
  </w:style>
  <w:style w:type="paragraph" w:styleId="Zpat">
    <w:name w:val="footer"/>
    <w:basedOn w:val="Normln"/>
    <w:link w:val="Zpat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219"/>
  </w:style>
  <w:style w:type="paragraph" w:styleId="Textbubliny">
    <w:name w:val="Balloon Text"/>
    <w:basedOn w:val="Normln"/>
    <w:link w:val="TextbublinyChar"/>
    <w:uiPriority w:val="99"/>
    <w:semiHidden/>
    <w:unhideWhenUsed/>
    <w:rsid w:val="00CC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Svacinkova Katerina</dc:creator>
  <cp:lastModifiedBy>Svačinková Kateřina</cp:lastModifiedBy>
  <cp:revision>3</cp:revision>
  <dcterms:created xsi:type="dcterms:W3CDTF">2025-08-29T06:14:00Z</dcterms:created>
  <dcterms:modified xsi:type="dcterms:W3CDTF">2025-08-29T06:56:00Z</dcterms:modified>
</cp:coreProperties>
</file>